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C8E" w:rsidRPr="00B72004" w:rsidRDefault="00A24B5C" w:rsidP="00777D8C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  <w:r w:rsidRPr="00B7200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5261A" w:rsidRPr="00B72004">
        <w:rPr>
          <w:rFonts w:ascii="Times New Roman" w:hAnsi="Times New Roman" w:cs="Times New Roman"/>
          <w:sz w:val="24"/>
          <w:szCs w:val="24"/>
        </w:rPr>
        <w:t xml:space="preserve">№ </w:t>
      </w:r>
      <w:r w:rsidRPr="00B72004">
        <w:rPr>
          <w:rFonts w:ascii="Times New Roman" w:hAnsi="Times New Roman" w:cs="Times New Roman"/>
          <w:sz w:val="24"/>
          <w:szCs w:val="24"/>
        </w:rPr>
        <w:t xml:space="preserve">1 </w:t>
      </w:r>
      <w:r w:rsidR="00053C8E" w:rsidRPr="00B72004">
        <w:rPr>
          <w:rFonts w:ascii="Times New Roman" w:hAnsi="Times New Roman" w:cs="Times New Roman"/>
          <w:sz w:val="24"/>
          <w:szCs w:val="24"/>
        </w:rPr>
        <w:t>к подпрограмм</w:t>
      </w:r>
      <w:r w:rsidR="007F28C2" w:rsidRPr="00B72004">
        <w:rPr>
          <w:rFonts w:ascii="Times New Roman" w:hAnsi="Times New Roman" w:cs="Times New Roman"/>
          <w:sz w:val="24"/>
          <w:szCs w:val="24"/>
        </w:rPr>
        <w:t>е</w:t>
      </w:r>
      <w:r w:rsidR="00053C8E" w:rsidRPr="00B72004">
        <w:rPr>
          <w:rFonts w:ascii="Times New Roman" w:hAnsi="Times New Roman" w:cs="Times New Roman"/>
          <w:sz w:val="24"/>
          <w:szCs w:val="24"/>
        </w:rPr>
        <w:t xml:space="preserve"> «Формирование здорового образа жизни через развитие массовой физической культуры и спорта»,</w:t>
      </w:r>
      <w:r w:rsidR="00053C8E" w:rsidRPr="00B72004">
        <w:t xml:space="preserve"> </w:t>
      </w:r>
      <w:r w:rsidR="00053C8E" w:rsidRPr="00B72004">
        <w:rPr>
          <w:rFonts w:ascii="Times New Roman" w:hAnsi="Times New Roman" w:cs="Times New Roman"/>
          <w:sz w:val="24"/>
          <w:szCs w:val="24"/>
        </w:rPr>
        <w:t xml:space="preserve">реализуемой в рамках муниципальной программы  «Развитие физической культуры и спорта в городе Шарыпово», утвержденной постановлением Администрации города Шарыпово </w:t>
      </w:r>
    </w:p>
    <w:p w:rsidR="00053C8E" w:rsidRPr="00B72004" w:rsidRDefault="00053C8E" w:rsidP="00777D8C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  <w:r w:rsidRPr="00B72004">
        <w:rPr>
          <w:rFonts w:ascii="Times New Roman" w:hAnsi="Times New Roman" w:cs="Times New Roman"/>
          <w:sz w:val="24"/>
          <w:szCs w:val="24"/>
        </w:rPr>
        <w:t xml:space="preserve">от </w:t>
      </w:r>
      <w:r w:rsidR="00621A0E" w:rsidRPr="00B72004">
        <w:rPr>
          <w:rFonts w:ascii="Times New Roman" w:hAnsi="Times New Roman" w:cs="Times New Roman"/>
          <w:sz w:val="24"/>
          <w:szCs w:val="24"/>
        </w:rPr>
        <w:t>04.10.2013</w:t>
      </w:r>
      <w:r w:rsidRPr="00B72004">
        <w:rPr>
          <w:rFonts w:ascii="Times New Roman" w:hAnsi="Times New Roman" w:cs="Times New Roman"/>
          <w:sz w:val="24"/>
          <w:szCs w:val="24"/>
        </w:rPr>
        <w:t xml:space="preserve"> №</w:t>
      </w:r>
      <w:r w:rsidR="00621A0E" w:rsidRPr="00B72004">
        <w:rPr>
          <w:rFonts w:ascii="Times New Roman" w:hAnsi="Times New Roman" w:cs="Times New Roman"/>
          <w:sz w:val="24"/>
          <w:szCs w:val="24"/>
        </w:rPr>
        <w:t xml:space="preserve"> 239</w:t>
      </w:r>
    </w:p>
    <w:p w:rsidR="00053C8E" w:rsidRPr="00B72004" w:rsidRDefault="00053C8E" w:rsidP="00777D8C">
      <w:pPr>
        <w:pStyle w:val="ConsPlusNormal"/>
        <w:ind w:left="5103"/>
        <w:outlineLvl w:val="2"/>
        <w:rPr>
          <w:rFonts w:ascii="Times New Roman" w:hAnsi="Times New Roman" w:cs="Times New Roman"/>
          <w:sz w:val="24"/>
          <w:szCs w:val="24"/>
        </w:rPr>
      </w:pPr>
    </w:p>
    <w:p w:rsidR="00A24B5C" w:rsidRPr="00B72004" w:rsidRDefault="006B05C0" w:rsidP="00746AE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042"/>
      <w:bookmarkEnd w:id="0"/>
      <w:r w:rsidRPr="00B72004">
        <w:rPr>
          <w:rFonts w:ascii="Times New Roman" w:hAnsi="Times New Roman" w:cs="Times New Roman"/>
          <w:sz w:val="24"/>
          <w:szCs w:val="24"/>
        </w:rPr>
        <w:t>Перечень</w:t>
      </w:r>
      <w:r w:rsidR="002052EF" w:rsidRPr="00B72004">
        <w:rPr>
          <w:rFonts w:ascii="Times New Roman" w:hAnsi="Times New Roman" w:cs="Times New Roman"/>
          <w:sz w:val="24"/>
          <w:szCs w:val="24"/>
        </w:rPr>
        <w:t xml:space="preserve"> </w:t>
      </w:r>
      <w:r w:rsidRPr="00B72004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tbl>
      <w:tblPr>
        <w:tblW w:w="9500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"/>
        <w:gridCol w:w="3175"/>
        <w:gridCol w:w="1247"/>
        <w:gridCol w:w="1645"/>
        <w:gridCol w:w="709"/>
        <w:gridCol w:w="709"/>
        <w:gridCol w:w="709"/>
        <w:gridCol w:w="853"/>
      </w:tblGrid>
      <w:tr w:rsidR="00A165A7" w:rsidRPr="00B72004" w:rsidTr="00F06993">
        <w:trPr>
          <w:trHeight w:val="518"/>
          <w:tblHeader/>
        </w:trPr>
        <w:tc>
          <w:tcPr>
            <w:tcW w:w="453" w:type="dxa"/>
            <w:vMerge w:val="restart"/>
            <w:shd w:val="clear" w:color="auto" w:fill="auto"/>
          </w:tcPr>
          <w:p w:rsidR="00A165A7" w:rsidRPr="00B72004" w:rsidRDefault="00A165A7" w:rsidP="000D13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75" w:type="dxa"/>
            <w:vMerge w:val="restart"/>
            <w:shd w:val="clear" w:color="auto" w:fill="auto"/>
          </w:tcPr>
          <w:p w:rsidR="00A165A7" w:rsidRPr="00B72004" w:rsidRDefault="00A165A7" w:rsidP="000D13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Цель, целевые индикаторы</w:t>
            </w:r>
          </w:p>
        </w:tc>
        <w:tc>
          <w:tcPr>
            <w:tcW w:w="1247" w:type="dxa"/>
            <w:vMerge w:val="restart"/>
            <w:shd w:val="clear" w:color="auto" w:fill="auto"/>
          </w:tcPr>
          <w:p w:rsidR="00A165A7" w:rsidRPr="00B72004" w:rsidRDefault="00A165A7" w:rsidP="000D13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645" w:type="dxa"/>
            <w:vMerge w:val="restart"/>
            <w:shd w:val="clear" w:color="auto" w:fill="auto"/>
          </w:tcPr>
          <w:p w:rsidR="00A165A7" w:rsidRPr="00B72004" w:rsidRDefault="00A165A7" w:rsidP="000D13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2980" w:type="dxa"/>
            <w:gridSpan w:val="4"/>
            <w:shd w:val="clear" w:color="auto" w:fill="auto"/>
          </w:tcPr>
          <w:p w:rsidR="00A165A7" w:rsidRPr="00B72004" w:rsidRDefault="00A165A7" w:rsidP="000D13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Годы реализации подпрограммы</w:t>
            </w:r>
          </w:p>
        </w:tc>
      </w:tr>
      <w:tr w:rsidR="00F06993" w:rsidRPr="00B72004" w:rsidTr="00F06993">
        <w:trPr>
          <w:trHeight w:val="335"/>
          <w:tblHeader/>
        </w:trPr>
        <w:tc>
          <w:tcPr>
            <w:tcW w:w="453" w:type="dxa"/>
            <w:vMerge/>
            <w:shd w:val="clear" w:color="auto" w:fill="auto"/>
          </w:tcPr>
          <w:p w:rsidR="00F06993" w:rsidRPr="00B72004" w:rsidRDefault="00F06993" w:rsidP="000D13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vMerge/>
            <w:shd w:val="clear" w:color="auto" w:fill="auto"/>
          </w:tcPr>
          <w:p w:rsidR="00F06993" w:rsidRPr="00B72004" w:rsidRDefault="00F06993" w:rsidP="000D13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F06993" w:rsidRPr="00B72004" w:rsidRDefault="00F06993" w:rsidP="000D13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vMerge/>
            <w:shd w:val="clear" w:color="auto" w:fill="auto"/>
          </w:tcPr>
          <w:p w:rsidR="00F06993" w:rsidRPr="00B72004" w:rsidRDefault="00F06993" w:rsidP="000D13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06993" w:rsidRPr="00B72004" w:rsidRDefault="00F06993" w:rsidP="00340D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40DD1" w:rsidRPr="00B720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F06993" w:rsidRPr="00B72004" w:rsidRDefault="00F06993" w:rsidP="00340D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40DD1" w:rsidRPr="00B720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F06993" w:rsidRPr="00B72004" w:rsidRDefault="00F06993" w:rsidP="00340D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40DD1" w:rsidRPr="00B720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3" w:type="dxa"/>
          </w:tcPr>
          <w:p w:rsidR="00F06993" w:rsidRPr="00B72004" w:rsidRDefault="00F06993" w:rsidP="00340D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40DD1" w:rsidRPr="00B720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06993" w:rsidRPr="00B72004" w:rsidTr="00F06993">
        <w:trPr>
          <w:trHeight w:val="281"/>
          <w:tblHeader/>
        </w:trPr>
        <w:tc>
          <w:tcPr>
            <w:tcW w:w="453" w:type="dxa"/>
            <w:shd w:val="clear" w:color="auto" w:fill="auto"/>
            <w:vAlign w:val="center"/>
          </w:tcPr>
          <w:p w:rsidR="00F06993" w:rsidRPr="00B72004" w:rsidRDefault="00F06993" w:rsidP="00EF18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5" w:type="dxa"/>
            <w:shd w:val="clear" w:color="auto" w:fill="auto"/>
            <w:vAlign w:val="center"/>
          </w:tcPr>
          <w:p w:rsidR="00F06993" w:rsidRPr="00B72004" w:rsidRDefault="00F06993" w:rsidP="00EF18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F06993" w:rsidRPr="00B72004" w:rsidRDefault="00F06993" w:rsidP="00EF18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F06993" w:rsidRPr="00B72004" w:rsidRDefault="00F06993" w:rsidP="00EF18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6993" w:rsidRPr="00B72004" w:rsidRDefault="00F06993" w:rsidP="00EF18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6993" w:rsidRPr="00B72004" w:rsidRDefault="00F06993" w:rsidP="00EF18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6993" w:rsidRPr="00B72004" w:rsidRDefault="00F06993" w:rsidP="00EF18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3" w:type="dxa"/>
          </w:tcPr>
          <w:p w:rsidR="00F06993" w:rsidRPr="00B72004" w:rsidRDefault="00F06993" w:rsidP="00EF18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165A7" w:rsidRPr="00B72004" w:rsidTr="00F06993">
        <w:trPr>
          <w:tblHeader/>
        </w:trPr>
        <w:tc>
          <w:tcPr>
            <w:tcW w:w="9500" w:type="dxa"/>
            <w:gridSpan w:val="8"/>
            <w:shd w:val="clear" w:color="auto" w:fill="auto"/>
            <w:vAlign w:val="center"/>
          </w:tcPr>
          <w:p w:rsidR="00A165A7" w:rsidRPr="00B72004" w:rsidRDefault="00A165A7" w:rsidP="00BD1D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 w:rsidRPr="00B72004">
              <w:rPr>
                <w:rFonts w:ascii="Times New Roman" w:hAnsi="Times New Roman"/>
                <w:sz w:val="24"/>
                <w:szCs w:val="24"/>
              </w:rPr>
              <w:t>создание условий для развития массовой физической культуры и спорта на территории муниципального образования</w:t>
            </w:r>
          </w:p>
        </w:tc>
      </w:tr>
      <w:tr w:rsidR="00F06993" w:rsidRPr="00B72004" w:rsidTr="002E1CB7">
        <w:trPr>
          <w:tblHeader/>
        </w:trPr>
        <w:tc>
          <w:tcPr>
            <w:tcW w:w="9500" w:type="dxa"/>
            <w:gridSpan w:val="8"/>
            <w:shd w:val="clear" w:color="auto" w:fill="auto"/>
            <w:vAlign w:val="center"/>
          </w:tcPr>
          <w:p w:rsidR="00F06993" w:rsidRPr="00B72004" w:rsidRDefault="00F06993" w:rsidP="00A04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Задача 1. Развитие сети спортивных клубов по месту жительства граждан</w:t>
            </w:r>
          </w:p>
        </w:tc>
      </w:tr>
      <w:tr w:rsidR="00F06993" w:rsidRPr="00B72004" w:rsidTr="00F06993">
        <w:trPr>
          <w:tblHeader/>
        </w:trPr>
        <w:tc>
          <w:tcPr>
            <w:tcW w:w="453" w:type="dxa"/>
            <w:shd w:val="clear" w:color="auto" w:fill="auto"/>
          </w:tcPr>
          <w:p w:rsidR="00F06993" w:rsidRPr="00B72004" w:rsidRDefault="00F06993" w:rsidP="000D13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175" w:type="dxa"/>
            <w:shd w:val="clear" w:color="auto" w:fill="auto"/>
            <w:vAlign w:val="center"/>
          </w:tcPr>
          <w:p w:rsidR="00F06993" w:rsidRPr="00B72004" w:rsidRDefault="00F06993" w:rsidP="00A04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Доля граждан выполнивших нормативы Всероссийского физкультурно-спортивного комплекса «Готов к труду и обороне» (ГТО), от общей численности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F06993" w:rsidRPr="00B72004" w:rsidRDefault="00F06993" w:rsidP="00A040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F06993" w:rsidRPr="00B72004" w:rsidRDefault="00F06993" w:rsidP="00A040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6993" w:rsidRPr="00B72004" w:rsidRDefault="00F06993" w:rsidP="00340D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40DD1" w:rsidRPr="00B720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6993" w:rsidRPr="00B72004" w:rsidRDefault="00F06993" w:rsidP="00340D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40DD1" w:rsidRPr="00B720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6993" w:rsidRPr="00B72004" w:rsidRDefault="00340DD1" w:rsidP="00FF41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F06993" w:rsidRPr="00B7200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53" w:type="dxa"/>
            <w:vAlign w:val="center"/>
          </w:tcPr>
          <w:p w:rsidR="00F06993" w:rsidRPr="00B72004" w:rsidRDefault="001930FC" w:rsidP="00A165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F06993" w:rsidRPr="00B72004" w:rsidTr="00F06993">
        <w:trPr>
          <w:tblHeader/>
        </w:trPr>
        <w:tc>
          <w:tcPr>
            <w:tcW w:w="453" w:type="dxa"/>
            <w:shd w:val="clear" w:color="auto" w:fill="auto"/>
          </w:tcPr>
          <w:p w:rsidR="00F06993" w:rsidRPr="00B72004" w:rsidRDefault="00F06993" w:rsidP="0049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175" w:type="dxa"/>
            <w:shd w:val="clear" w:color="auto" w:fill="auto"/>
          </w:tcPr>
          <w:p w:rsidR="00F06993" w:rsidRPr="00B72004" w:rsidRDefault="00F06993" w:rsidP="00496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Количество спортивных клубов по месту жительства граждан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F06993" w:rsidRPr="00B72004" w:rsidRDefault="00F06993" w:rsidP="004964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F06993" w:rsidRPr="00B72004" w:rsidRDefault="00F06993" w:rsidP="00496472">
            <w:pPr>
              <w:jc w:val="center"/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6993" w:rsidRPr="00B72004" w:rsidRDefault="00F06993" w:rsidP="004964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6993" w:rsidRPr="00B72004" w:rsidRDefault="00F06993" w:rsidP="004964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6993" w:rsidRPr="00B72004" w:rsidRDefault="00F06993" w:rsidP="004964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3" w:type="dxa"/>
            <w:vAlign w:val="center"/>
          </w:tcPr>
          <w:p w:rsidR="00F06993" w:rsidRPr="00B72004" w:rsidRDefault="001930FC" w:rsidP="00A165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165A7" w:rsidRPr="00B72004" w:rsidTr="00F06993">
        <w:trPr>
          <w:tblHeader/>
        </w:trPr>
        <w:tc>
          <w:tcPr>
            <w:tcW w:w="9500" w:type="dxa"/>
            <w:gridSpan w:val="8"/>
            <w:shd w:val="clear" w:color="auto" w:fill="auto"/>
            <w:vAlign w:val="center"/>
          </w:tcPr>
          <w:p w:rsidR="00A165A7" w:rsidRPr="00B72004" w:rsidRDefault="00A165A7" w:rsidP="00A04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Задача 2. Организация и проведение физкультурных и комплексных спортивных мероприятий среди различных групп населения муниципального образования</w:t>
            </w:r>
          </w:p>
        </w:tc>
      </w:tr>
      <w:tr w:rsidR="00F06993" w:rsidRPr="00B72004" w:rsidTr="00F06993">
        <w:trPr>
          <w:tblHeader/>
        </w:trPr>
        <w:tc>
          <w:tcPr>
            <w:tcW w:w="453" w:type="dxa"/>
            <w:shd w:val="clear" w:color="auto" w:fill="auto"/>
          </w:tcPr>
          <w:p w:rsidR="00F06993" w:rsidRPr="00B72004" w:rsidRDefault="00F06993" w:rsidP="000D13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175" w:type="dxa"/>
            <w:shd w:val="clear" w:color="auto" w:fill="auto"/>
          </w:tcPr>
          <w:p w:rsidR="00F06993" w:rsidRPr="00B72004" w:rsidRDefault="00F06993" w:rsidP="00A04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Доля граждан муниципального образования, систематически занимающегося физической культурой и спортом к общей численности населения муниципального образования в возрасте от 3 до 79 лет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F06993" w:rsidRPr="00B72004" w:rsidRDefault="00F06993" w:rsidP="00A040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F06993" w:rsidRPr="00B72004" w:rsidRDefault="00F06993" w:rsidP="00C14403">
            <w:pPr>
              <w:jc w:val="center"/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6993" w:rsidRPr="00B72004" w:rsidRDefault="00FE7B61" w:rsidP="00BD7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49,95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6993" w:rsidRPr="00B72004" w:rsidRDefault="00FE7B61" w:rsidP="00BD7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51,14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6993" w:rsidRPr="00B72004" w:rsidRDefault="00FE7B61" w:rsidP="003C2B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52,25</w:t>
            </w:r>
          </w:p>
        </w:tc>
        <w:tc>
          <w:tcPr>
            <w:tcW w:w="853" w:type="dxa"/>
            <w:vAlign w:val="center"/>
          </w:tcPr>
          <w:p w:rsidR="00F06993" w:rsidRPr="00B72004" w:rsidRDefault="00FE7B61" w:rsidP="00A165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53,77</w:t>
            </w:r>
          </w:p>
        </w:tc>
      </w:tr>
      <w:tr w:rsidR="00F06993" w:rsidRPr="00B72004" w:rsidTr="00F06993">
        <w:trPr>
          <w:tblHeader/>
        </w:trPr>
        <w:tc>
          <w:tcPr>
            <w:tcW w:w="453" w:type="dxa"/>
            <w:shd w:val="clear" w:color="auto" w:fill="auto"/>
          </w:tcPr>
          <w:p w:rsidR="00F06993" w:rsidRPr="00B72004" w:rsidRDefault="00F06993" w:rsidP="006018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175" w:type="dxa"/>
            <w:shd w:val="clear" w:color="auto" w:fill="auto"/>
          </w:tcPr>
          <w:p w:rsidR="00F06993" w:rsidRPr="00B72004" w:rsidRDefault="00F06993" w:rsidP="00A04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в возрасте от 8 до 18 лет, занимающегося в муниципальных спортивных школах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F06993" w:rsidRPr="00B72004" w:rsidRDefault="00F06993" w:rsidP="00A040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F06993" w:rsidRPr="00B72004" w:rsidRDefault="00F06993" w:rsidP="00C14403">
            <w:pPr>
              <w:jc w:val="center"/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6993" w:rsidRPr="00B72004" w:rsidRDefault="00F06993" w:rsidP="00B70FB8">
            <w:pPr>
              <w:jc w:val="center"/>
              <w:rPr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1171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6993" w:rsidRPr="00B72004" w:rsidRDefault="00F06993" w:rsidP="00B70FB8">
            <w:pPr>
              <w:jc w:val="center"/>
              <w:rPr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1171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6993" w:rsidRPr="00B72004" w:rsidRDefault="00F06993" w:rsidP="00344195">
            <w:pPr>
              <w:jc w:val="center"/>
              <w:rPr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44195" w:rsidRPr="00B72004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853" w:type="dxa"/>
            <w:vAlign w:val="center"/>
          </w:tcPr>
          <w:p w:rsidR="00F06993" w:rsidRPr="00B72004" w:rsidRDefault="001930FC" w:rsidP="00344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1171</w:t>
            </w:r>
          </w:p>
        </w:tc>
      </w:tr>
      <w:tr w:rsidR="00A165A7" w:rsidRPr="00B72004" w:rsidTr="00F06993">
        <w:trPr>
          <w:tblHeader/>
        </w:trPr>
        <w:tc>
          <w:tcPr>
            <w:tcW w:w="9500" w:type="dxa"/>
            <w:gridSpan w:val="8"/>
            <w:shd w:val="clear" w:color="auto" w:fill="auto"/>
          </w:tcPr>
          <w:p w:rsidR="00A165A7" w:rsidRPr="00B72004" w:rsidRDefault="00A165A7" w:rsidP="00331E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Задача 3. Развитие материально-технической базы путем ремонта, строительства и ввода в эксплуатацию новых спортивных объектов</w:t>
            </w:r>
          </w:p>
        </w:tc>
      </w:tr>
      <w:tr w:rsidR="00F06993" w:rsidRPr="00B72004" w:rsidTr="00F06993">
        <w:trPr>
          <w:tblHeader/>
        </w:trPr>
        <w:tc>
          <w:tcPr>
            <w:tcW w:w="453" w:type="dxa"/>
            <w:shd w:val="clear" w:color="auto" w:fill="auto"/>
          </w:tcPr>
          <w:p w:rsidR="00F06993" w:rsidRPr="00B72004" w:rsidRDefault="00F06993" w:rsidP="000D13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175" w:type="dxa"/>
            <w:shd w:val="clear" w:color="auto" w:fill="auto"/>
          </w:tcPr>
          <w:p w:rsidR="00F06993" w:rsidRPr="00B72004" w:rsidRDefault="00F06993" w:rsidP="007433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Количество спортивных сооружений муниципального образования, находящихся в ведении Отдела спорта и молодежной политики Администрации города Шарыпово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F06993" w:rsidRPr="00B72004" w:rsidRDefault="00F06993" w:rsidP="00743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F06993" w:rsidRPr="00B72004" w:rsidRDefault="00F06993" w:rsidP="00743372">
            <w:pPr>
              <w:jc w:val="center"/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6993" w:rsidRPr="00B72004" w:rsidRDefault="00F06993" w:rsidP="00153C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53CA5" w:rsidRPr="00B720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6993" w:rsidRPr="00B72004" w:rsidRDefault="003C45AA" w:rsidP="00743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6993" w:rsidRPr="00B72004" w:rsidRDefault="003C45AA" w:rsidP="00743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3" w:type="dxa"/>
            <w:vAlign w:val="center"/>
          </w:tcPr>
          <w:p w:rsidR="00F06993" w:rsidRPr="00B72004" w:rsidRDefault="003C45AA" w:rsidP="00A165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bookmarkStart w:id="1" w:name="_GoBack"/>
            <w:bookmarkEnd w:id="1"/>
          </w:p>
        </w:tc>
      </w:tr>
      <w:tr w:rsidR="00F06993" w:rsidRPr="00B72004" w:rsidTr="00F06993">
        <w:trPr>
          <w:trHeight w:val="2021"/>
          <w:tblHeader/>
        </w:trPr>
        <w:tc>
          <w:tcPr>
            <w:tcW w:w="453" w:type="dxa"/>
            <w:shd w:val="clear" w:color="auto" w:fill="auto"/>
          </w:tcPr>
          <w:p w:rsidR="00F06993" w:rsidRPr="00B72004" w:rsidRDefault="00F06993" w:rsidP="00B70B11">
            <w:pPr>
              <w:pStyle w:val="ConsPlusNormal"/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175" w:type="dxa"/>
            <w:shd w:val="clear" w:color="auto" w:fill="auto"/>
            <w:vAlign w:val="center"/>
          </w:tcPr>
          <w:p w:rsidR="00F06993" w:rsidRPr="00B72004" w:rsidRDefault="00F06993" w:rsidP="00743372">
            <w:pPr>
              <w:pStyle w:val="ConsPlusNormal"/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 xml:space="preserve">Единовременная пропускная способность спортивных сооружений, </w:t>
            </w:r>
            <w:r w:rsidRPr="00B72004">
              <w:rPr>
                <w:rFonts w:ascii="Times New Roman" w:hAnsi="Times New Roman"/>
                <w:sz w:val="24"/>
                <w:szCs w:val="24"/>
              </w:rPr>
              <w:t>находящихся в ведении Отдела спорта и молодежной политики Администрации города Шарыпово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F06993" w:rsidRPr="00B72004" w:rsidRDefault="00F06993" w:rsidP="00743372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F06993" w:rsidRPr="00B72004" w:rsidRDefault="00F06993" w:rsidP="00743372">
            <w:pPr>
              <w:spacing w:after="240"/>
              <w:jc w:val="center"/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6993" w:rsidRPr="00B72004" w:rsidRDefault="00153CA5" w:rsidP="00BD71CB">
            <w:pPr>
              <w:spacing w:after="240"/>
              <w:jc w:val="center"/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6993" w:rsidRPr="00B72004" w:rsidRDefault="00101370" w:rsidP="00BD71CB">
            <w:pPr>
              <w:spacing w:after="240"/>
              <w:jc w:val="center"/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6993" w:rsidRPr="00B72004" w:rsidRDefault="00101370" w:rsidP="00743372">
            <w:pPr>
              <w:spacing w:after="240"/>
              <w:jc w:val="center"/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853" w:type="dxa"/>
            <w:vAlign w:val="center"/>
          </w:tcPr>
          <w:p w:rsidR="00F06993" w:rsidRPr="00B72004" w:rsidRDefault="001930FC" w:rsidP="00A165A7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</w:tr>
      <w:tr w:rsidR="00F06993" w:rsidRPr="00B72004" w:rsidTr="00FD1974">
        <w:trPr>
          <w:tblHeader/>
        </w:trPr>
        <w:tc>
          <w:tcPr>
            <w:tcW w:w="9500" w:type="dxa"/>
            <w:gridSpan w:val="8"/>
            <w:shd w:val="clear" w:color="auto" w:fill="auto"/>
            <w:vAlign w:val="center"/>
          </w:tcPr>
          <w:p w:rsidR="00F06993" w:rsidRPr="00B72004" w:rsidRDefault="00F06993" w:rsidP="00CC4A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4. Информационное обеспечение физической культуры и спорта на территории муниципального образования города Шарыпово</w:t>
            </w:r>
          </w:p>
        </w:tc>
      </w:tr>
      <w:tr w:rsidR="00F06993" w:rsidRPr="00B72004" w:rsidTr="00F06993">
        <w:trPr>
          <w:tblHeader/>
        </w:trPr>
        <w:tc>
          <w:tcPr>
            <w:tcW w:w="453" w:type="dxa"/>
            <w:shd w:val="clear" w:color="auto" w:fill="auto"/>
          </w:tcPr>
          <w:p w:rsidR="00F06993" w:rsidRPr="00B72004" w:rsidRDefault="00F06993" w:rsidP="00BA1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175" w:type="dxa"/>
            <w:shd w:val="clear" w:color="auto" w:fill="auto"/>
            <w:vAlign w:val="center"/>
          </w:tcPr>
          <w:p w:rsidR="00F06993" w:rsidRPr="00B72004" w:rsidRDefault="00F06993" w:rsidP="00BA1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Количество жителей муниципального образования, проинформированных о мероприятиях в области физической культуры и спорта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F06993" w:rsidRPr="00B72004" w:rsidRDefault="00F06993" w:rsidP="00BA1D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F06993" w:rsidRPr="00B72004" w:rsidRDefault="00F06993" w:rsidP="00BA1D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04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6993" w:rsidRPr="00B72004" w:rsidRDefault="00F06993" w:rsidP="004737F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2004">
              <w:rPr>
                <w:rFonts w:ascii="Times New Roman" w:hAnsi="Times New Roman" w:cs="Times New Roman"/>
                <w:sz w:val="22"/>
                <w:szCs w:val="22"/>
              </w:rPr>
              <w:t>101</w:t>
            </w:r>
            <w:r w:rsidR="004737F2" w:rsidRPr="00B7200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B7200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6993" w:rsidRPr="00B72004" w:rsidRDefault="00F06993" w:rsidP="00BD7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2004">
              <w:rPr>
                <w:rFonts w:ascii="Times New Roman" w:hAnsi="Times New Roman" w:cs="Times New Roman"/>
                <w:sz w:val="22"/>
                <w:szCs w:val="22"/>
              </w:rPr>
              <w:t>10150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6993" w:rsidRPr="00B72004" w:rsidRDefault="00F06993" w:rsidP="00BA1D3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2004">
              <w:rPr>
                <w:rFonts w:ascii="Times New Roman" w:hAnsi="Times New Roman" w:cs="Times New Roman"/>
                <w:sz w:val="22"/>
                <w:szCs w:val="22"/>
              </w:rPr>
              <w:t>10150</w:t>
            </w:r>
          </w:p>
        </w:tc>
        <w:tc>
          <w:tcPr>
            <w:tcW w:w="853" w:type="dxa"/>
            <w:vAlign w:val="center"/>
          </w:tcPr>
          <w:p w:rsidR="00F06993" w:rsidRPr="00B72004" w:rsidRDefault="001930FC" w:rsidP="00A165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2004">
              <w:rPr>
                <w:rFonts w:ascii="Times New Roman" w:hAnsi="Times New Roman" w:cs="Times New Roman"/>
                <w:sz w:val="22"/>
                <w:szCs w:val="22"/>
              </w:rPr>
              <w:t>10150</w:t>
            </w:r>
          </w:p>
        </w:tc>
      </w:tr>
    </w:tbl>
    <w:p w:rsidR="00474829" w:rsidRPr="00B72004" w:rsidRDefault="00474829" w:rsidP="00CC4A38">
      <w:pPr>
        <w:spacing w:after="0" w:line="240" w:lineRule="auto"/>
        <w:ind w:right="332"/>
        <w:rPr>
          <w:rFonts w:ascii="Times New Roman" w:hAnsi="Times New Roman" w:cs="Times New Roman"/>
          <w:sz w:val="24"/>
          <w:szCs w:val="24"/>
        </w:rPr>
      </w:pPr>
    </w:p>
    <w:p w:rsidR="00981CD7" w:rsidRDefault="00981CD7" w:rsidP="00CC4A38">
      <w:pPr>
        <w:spacing w:after="0" w:line="240" w:lineRule="auto"/>
        <w:ind w:right="332"/>
        <w:rPr>
          <w:rFonts w:ascii="Times New Roman" w:hAnsi="Times New Roman" w:cs="Times New Roman"/>
          <w:sz w:val="24"/>
          <w:szCs w:val="24"/>
        </w:rPr>
      </w:pPr>
    </w:p>
    <w:p w:rsidR="007D1ED4" w:rsidRPr="00B72004" w:rsidRDefault="007D1ED4" w:rsidP="00CC4A38">
      <w:pPr>
        <w:spacing w:after="0" w:line="240" w:lineRule="auto"/>
        <w:ind w:right="332"/>
        <w:rPr>
          <w:rFonts w:ascii="Times New Roman" w:hAnsi="Times New Roman" w:cs="Times New Roman"/>
          <w:sz w:val="24"/>
          <w:szCs w:val="24"/>
        </w:rPr>
      </w:pPr>
    </w:p>
    <w:p w:rsidR="00981CD7" w:rsidRPr="00B72004" w:rsidRDefault="00793DF6" w:rsidP="00981CD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B72004">
        <w:rPr>
          <w:rFonts w:ascii="Times New Roman" w:hAnsi="Times New Roman"/>
          <w:sz w:val="24"/>
          <w:szCs w:val="24"/>
        </w:rPr>
        <w:t>Н</w:t>
      </w:r>
      <w:r w:rsidR="00C058DD" w:rsidRPr="00B72004">
        <w:rPr>
          <w:rFonts w:ascii="Times New Roman" w:hAnsi="Times New Roman"/>
          <w:sz w:val="24"/>
          <w:szCs w:val="24"/>
        </w:rPr>
        <w:t>ачальник</w:t>
      </w:r>
      <w:r w:rsidRPr="00B72004">
        <w:rPr>
          <w:rFonts w:ascii="Times New Roman" w:hAnsi="Times New Roman"/>
          <w:sz w:val="24"/>
          <w:szCs w:val="24"/>
        </w:rPr>
        <w:t xml:space="preserve"> </w:t>
      </w:r>
      <w:r w:rsidR="00C058DD" w:rsidRPr="00B720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0011A" w:rsidRPr="00B72004">
        <w:rPr>
          <w:rFonts w:ascii="Times New Roman" w:hAnsi="Times New Roman"/>
          <w:sz w:val="24"/>
          <w:szCs w:val="24"/>
        </w:rPr>
        <w:t>О</w:t>
      </w:r>
      <w:r w:rsidR="00981CD7" w:rsidRPr="00B72004">
        <w:rPr>
          <w:rFonts w:ascii="Times New Roman" w:hAnsi="Times New Roman"/>
          <w:sz w:val="24"/>
          <w:szCs w:val="24"/>
        </w:rPr>
        <w:t>СиМП</w:t>
      </w:r>
      <w:proofErr w:type="spellEnd"/>
    </w:p>
    <w:p w:rsidR="00981CD7" w:rsidRPr="006B05C0" w:rsidRDefault="00981CD7" w:rsidP="00053C8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72004">
        <w:rPr>
          <w:rFonts w:ascii="Times New Roman" w:hAnsi="Times New Roman"/>
          <w:sz w:val="24"/>
          <w:szCs w:val="24"/>
        </w:rPr>
        <w:t xml:space="preserve">Администрации города Шарыпово                                          </w:t>
      </w:r>
      <w:r w:rsidR="00793DF6" w:rsidRPr="00B72004">
        <w:rPr>
          <w:rFonts w:ascii="Times New Roman" w:hAnsi="Times New Roman"/>
          <w:sz w:val="24"/>
          <w:szCs w:val="24"/>
        </w:rPr>
        <w:t xml:space="preserve">           </w:t>
      </w:r>
      <w:r w:rsidR="006B05C0" w:rsidRPr="00B720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3DF6" w:rsidRPr="00B72004">
        <w:rPr>
          <w:rFonts w:ascii="Times New Roman" w:hAnsi="Times New Roman"/>
          <w:sz w:val="24"/>
          <w:szCs w:val="24"/>
        </w:rPr>
        <w:t>Л.А.Когданина</w:t>
      </w:r>
      <w:proofErr w:type="spellEnd"/>
    </w:p>
    <w:sectPr w:rsidR="00981CD7" w:rsidRPr="006B05C0" w:rsidSect="00777D8C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343C9"/>
    <w:rsid w:val="00007875"/>
    <w:rsid w:val="00015509"/>
    <w:rsid w:val="00053C8E"/>
    <w:rsid w:val="00082184"/>
    <w:rsid w:val="00083256"/>
    <w:rsid w:val="000A594B"/>
    <w:rsid w:val="000B42F4"/>
    <w:rsid w:val="00101370"/>
    <w:rsid w:val="00106318"/>
    <w:rsid w:val="001369FD"/>
    <w:rsid w:val="001471A2"/>
    <w:rsid w:val="00153CA5"/>
    <w:rsid w:val="00166D91"/>
    <w:rsid w:val="00167628"/>
    <w:rsid w:val="001930FC"/>
    <w:rsid w:val="001A1866"/>
    <w:rsid w:val="001A5501"/>
    <w:rsid w:val="001B1477"/>
    <w:rsid w:val="001B40F4"/>
    <w:rsid w:val="001B4D95"/>
    <w:rsid w:val="001C4BCA"/>
    <w:rsid w:val="002052EF"/>
    <w:rsid w:val="002071A9"/>
    <w:rsid w:val="002361A1"/>
    <w:rsid w:val="00276B32"/>
    <w:rsid w:val="002A4DF0"/>
    <w:rsid w:val="002B720A"/>
    <w:rsid w:val="002E020D"/>
    <w:rsid w:val="00312956"/>
    <w:rsid w:val="00317150"/>
    <w:rsid w:val="00331EA0"/>
    <w:rsid w:val="003403EB"/>
    <w:rsid w:val="00340DD1"/>
    <w:rsid w:val="00344195"/>
    <w:rsid w:val="003612A3"/>
    <w:rsid w:val="003856D4"/>
    <w:rsid w:val="003A63D5"/>
    <w:rsid w:val="003C45AA"/>
    <w:rsid w:val="003D622A"/>
    <w:rsid w:val="003F0820"/>
    <w:rsid w:val="003F2985"/>
    <w:rsid w:val="003F3C2B"/>
    <w:rsid w:val="0040011A"/>
    <w:rsid w:val="004430A6"/>
    <w:rsid w:val="0045261A"/>
    <w:rsid w:val="0045671A"/>
    <w:rsid w:val="00456F55"/>
    <w:rsid w:val="00461400"/>
    <w:rsid w:val="004737F2"/>
    <w:rsid w:val="00474829"/>
    <w:rsid w:val="004C0A50"/>
    <w:rsid w:val="004C7255"/>
    <w:rsid w:val="004D2CE0"/>
    <w:rsid w:val="00500016"/>
    <w:rsid w:val="00513AD9"/>
    <w:rsid w:val="00523F54"/>
    <w:rsid w:val="0052613A"/>
    <w:rsid w:val="00563F7D"/>
    <w:rsid w:val="005761DA"/>
    <w:rsid w:val="0059083F"/>
    <w:rsid w:val="005D5435"/>
    <w:rsid w:val="005E0DBB"/>
    <w:rsid w:val="00600391"/>
    <w:rsid w:val="006018FF"/>
    <w:rsid w:val="0060221C"/>
    <w:rsid w:val="0061218C"/>
    <w:rsid w:val="00621A0E"/>
    <w:rsid w:val="006343C9"/>
    <w:rsid w:val="00640A63"/>
    <w:rsid w:val="00680AC3"/>
    <w:rsid w:val="006A538F"/>
    <w:rsid w:val="006B05C0"/>
    <w:rsid w:val="006B2EFD"/>
    <w:rsid w:val="006B3663"/>
    <w:rsid w:val="006C081A"/>
    <w:rsid w:val="006C4347"/>
    <w:rsid w:val="006D786F"/>
    <w:rsid w:val="006E60CA"/>
    <w:rsid w:val="006F31EA"/>
    <w:rsid w:val="00722169"/>
    <w:rsid w:val="00735858"/>
    <w:rsid w:val="00746AE6"/>
    <w:rsid w:val="0077229A"/>
    <w:rsid w:val="00777D8C"/>
    <w:rsid w:val="00790D5A"/>
    <w:rsid w:val="00793DF6"/>
    <w:rsid w:val="007D1ED4"/>
    <w:rsid w:val="007F28C2"/>
    <w:rsid w:val="00800162"/>
    <w:rsid w:val="00801CF2"/>
    <w:rsid w:val="00811900"/>
    <w:rsid w:val="00813FCD"/>
    <w:rsid w:val="00820542"/>
    <w:rsid w:val="00821075"/>
    <w:rsid w:val="008444A1"/>
    <w:rsid w:val="00870E59"/>
    <w:rsid w:val="008B5642"/>
    <w:rsid w:val="008C0FF2"/>
    <w:rsid w:val="0096342D"/>
    <w:rsid w:val="00980B8B"/>
    <w:rsid w:val="00981444"/>
    <w:rsid w:val="00981CD7"/>
    <w:rsid w:val="009A038B"/>
    <w:rsid w:val="009B0F84"/>
    <w:rsid w:val="009B1DBB"/>
    <w:rsid w:val="009E26D6"/>
    <w:rsid w:val="009F070A"/>
    <w:rsid w:val="00A0405A"/>
    <w:rsid w:val="00A165A7"/>
    <w:rsid w:val="00A24B5C"/>
    <w:rsid w:val="00A702A8"/>
    <w:rsid w:val="00A81644"/>
    <w:rsid w:val="00AA0CD1"/>
    <w:rsid w:val="00AA1B4B"/>
    <w:rsid w:val="00AA5CAF"/>
    <w:rsid w:val="00AF5D7E"/>
    <w:rsid w:val="00B17528"/>
    <w:rsid w:val="00B31338"/>
    <w:rsid w:val="00B507C7"/>
    <w:rsid w:val="00B65671"/>
    <w:rsid w:val="00B70B11"/>
    <w:rsid w:val="00B70FB8"/>
    <w:rsid w:val="00B72004"/>
    <w:rsid w:val="00BC48AF"/>
    <w:rsid w:val="00BD1D81"/>
    <w:rsid w:val="00C058DD"/>
    <w:rsid w:val="00C14403"/>
    <w:rsid w:val="00C16017"/>
    <w:rsid w:val="00C24740"/>
    <w:rsid w:val="00C35816"/>
    <w:rsid w:val="00CC4A38"/>
    <w:rsid w:val="00CF1881"/>
    <w:rsid w:val="00CF6B14"/>
    <w:rsid w:val="00D016CD"/>
    <w:rsid w:val="00D350B4"/>
    <w:rsid w:val="00D36BF5"/>
    <w:rsid w:val="00D54226"/>
    <w:rsid w:val="00D7052E"/>
    <w:rsid w:val="00D846C4"/>
    <w:rsid w:val="00D902B6"/>
    <w:rsid w:val="00DA6A5F"/>
    <w:rsid w:val="00DD4773"/>
    <w:rsid w:val="00DF26A6"/>
    <w:rsid w:val="00E22B14"/>
    <w:rsid w:val="00E23E98"/>
    <w:rsid w:val="00E26614"/>
    <w:rsid w:val="00E903B9"/>
    <w:rsid w:val="00EA4E93"/>
    <w:rsid w:val="00ED4903"/>
    <w:rsid w:val="00EE07B0"/>
    <w:rsid w:val="00EF181C"/>
    <w:rsid w:val="00F06993"/>
    <w:rsid w:val="00F162FF"/>
    <w:rsid w:val="00F36C36"/>
    <w:rsid w:val="00F5536C"/>
    <w:rsid w:val="00F74874"/>
    <w:rsid w:val="00F76667"/>
    <w:rsid w:val="00F816BC"/>
    <w:rsid w:val="00FB512F"/>
    <w:rsid w:val="00FB54AB"/>
    <w:rsid w:val="00FB6F14"/>
    <w:rsid w:val="00FC256F"/>
    <w:rsid w:val="00FD790E"/>
    <w:rsid w:val="00FE7B61"/>
    <w:rsid w:val="00FF4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B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4B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41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419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6A3AB-F374-4936-8B42-26EC3882C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B2203</cp:lastModifiedBy>
  <cp:revision>68</cp:revision>
  <cp:lastPrinted>2021-09-30T04:08:00Z</cp:lastPrinted>
  <dcterms:created xsi:type="dcterms:W3CDTF">2018-05-29T00:19:00Z</dcterms:created>
  <dcterms:modified xsi:type="dcterms:W3CDTF">2021-09-30T04:09:00Z</dcterms:modified>
</cp:coreProperties>
</file>